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54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45.6pt;height:88.8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50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w w:val="80"/>
                      <w:sz w:val="22"/>
                      <w:u w:val="single"/>
                    </w:rPr>
                    <w:t>REQUISITOS</w:t>
                  </w:r>
                  <w:r>
                    <w:rPr>
                      <w:rFonts w:ascii="Arial"/>
                      <w:b/>
                      <w:spacing w:val="16"/>
                      <w:w w:val="80"/>
                      <w:sz w:val="22"/>
                      <w:u w:val="single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22"/>
                      <w:u w:val="single"/>
                    </w:rPr>
                    <w:t>ANEXOS: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26" w:val="left" w:leader="none"/>
                      <w:tab w:pos="827" w:val="left" w:leader="none"/>
                    </w:tabs>
                    <w:spacing w:line="240" w:lineRule="auto" w:before="0" w:after="0"/>
                    <w:ind w:left="826" w:right="157" w:hanging="361"/>
                    <w:jc w:val="left"/>
                  </w:pPr>
                  <w:r>
                    <w:rPr>
                      <w:w w:val="85"/>
                    </w:rPr>
                    <w:t>Copia de plano o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0"/>
                    </w:rPr>
                    <w:t>croquis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expedido por la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autoridad</w:t>
                  </w:r>
                  <w:r>
                    <w:rPr>
                      <w:spacing w:val="4"/>
                      <w:w w:val="80"/>
                    </w:rPr>
                    <w:t> </w:t>
                  </w:r>
                  <w:r>
                    <w:rPr>
                      <w:w w:val="80"/>
                    </w:rPr>
                    <w:t>municipal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90"/>
                    </w:rPr>
                    <w:t>encargada.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26" w:val="left" w:leader="none"/>
                      <w:tab w:pos="827" w:val="left" w:leader="none"/>
                    </w:tabs>
                    <w:spacing w:line="240" w:lineRule="auto" w:before="0" w:after="0"/>
                    <w:ind w:left="826" w:right="157" w:hanging="361"/>
                    <w:jc w:val="left"/>
                  </w:pPr>
                  <w:r>
                    <w:rPr>
                      <w:w w:val="80"/>
                    </w:rPr>
                    <w:t>Cédula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catastral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o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documento</w:t>
                  </w:r>
                  <w:r>
                    <w:rPr>
                      <w:spacing w:val="23"/>
                      <w:w w:val="80"/>
                    </w:rPr>
                    <w:t> </w:t>
                  </w:r>
                  <w:r>
                    <w:rPr>
                      <w:w w:val="80"/>
                    </w:rPr>
                    <w:t>equivalente.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Heading1"/>
        <w:ind w:left="3796" w:right="341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473963</wp:posOffset>
            </wp:positionH>
            <wp:positionV relativeFrom="paragraph">
              <wp:posOffset>-24664</wp:posOffset>
            </wp:positionV>
            <wp:extent cx="1104900" cy="10378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SECRETARÍA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6"/>
        </w:rPr>
        <w:t> </w:t>
      </w:r>
      <w:r>
        <w:rPr>
          <w:w w:val="80"/>
        </w:rPr>
        <w:t>HACIENDA</w:t>
      </w:r>
      <w:r>
        <w:rPr>
          <w:spacing w:val="1"/>
          <w:w w:val="80"/>
        </w:rPr>
        <w:t> </w:t>
      </w:r>
      <w:r>
        <w:rPr>
          <w:w w:val="80"/>
        </w:rPr>
        <w:t>INSTITUTO</w:t>
      </w:r>
      <w:r>
        <w:rPr>
          <w:spacing w:val="22"/>
          <w:w w:val="80"/>
        </w:rPr>
        <w:t> </w:t>
      </w:r>
      <w:r>
        <w:rPr>
          <w:w w:val="80"/>
        </w:rPr>
        <w:t>CATASTRAL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REGISTRAL</w:t>
      </w:r>
    </w:p>
    <w:p>
      <w:pPr>
        <w:spacing w:line="251" w:lineRule="exact" w:before="0"/>
        <w:ind w:left="491" w:right="1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DIRECCIÓN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REGISTRALES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1"/>
        <w:ind w:left="498"/>
      </w:pPr>
      <w:r>
        <w:rPr>
          <w:w w:val="80"/>
        </w:rPr>
        <w:t>Solicitud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Certificado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Inscripción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tabs>
          <w:tab w:pos="6944" w:val="left" w:leader="none"/>
        </w:tabs>
        <w:spacing w:before="101"/>
        <w:ind w:left="492" w:right="2862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C.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Registrador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Oficina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Jurisdiccional</w:t>
      </w:r>
      <w:r>
        <w:rPr>
          <w:rFonts w:ascii="Arial"/>
          <w:b/>
          <w:spacing w:val="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w w:val="80"/>
          <w:sz w:val="22"/>
          <w:u w:val="single"/>
        </w:rPr>
        <w:tab/>
      </w:r>
      <w:r>
        <w:rPr>
          <w:rFonts w:ascii="Arial"/>
          <w:b/>
          <w:w w:val="80"/>
          <w:sz w:val="22"/>
        </w:rPr>
        <w:t>,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Sonora.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P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n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0"/>
        </w:rPr>
      </w:pPr>
    </w:p>
    <w:p>
      <w:pPr>
        <w:pStyle w:val="BodyText"/>
        <w:spacing w:line="360" w:lineRule="auto"/>
        <w:ind w:left="499" w:right="118"/>
        <w:jc w:val="center"/>
        <w:rPr>
          <w:rFonts w:ascii="Arial" w:hAnsi="Arial"/>
          <w:b/>
          <w:i/>
        </w:rPr>
      </w:pP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fundamento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3"/>
          <w:w w:val="85"/>
        </w:rPr>
        <w:t> </w:t>
      </w:r>
      <w:r>
        <w:rPr>
          <w:w w:val="85"/>
        </w:rPr>
        <w:t>156</w:t>
      </w:r>
      <w:r>
        <w:rPr>
          <w:spacing w:val="-5"/>
          <w:w w:val="85"/>
        </w:rPr>
        <w:t> </w:t>
      </w:r>
      <w:r>
        <w:rPr>
          <w:w w:val="85"/>
        </w:rPr>
        <w:t>Fracción</w:t>
      </w:r>
      <w:r>
        <w:rPr>
          <w:spacing w:val="-4"/>
          <w:w w:val="85"/>
        </w:rPr>
        <w:t> </w:t>
      </w:r>
      <w:r>
        <w:rPr>
          <w:w w:val="85"/>
        </w:rPr>
        <w:t>IV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Reglamento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Catastral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Registral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Sonora,</w:t>
      </w:r>
      <w:r>
        <w:rPr>
          <w:spacing w:val="1"/>
          <w:w w:val="85"/>
        </w:rPr>
        <w:t> </w:t>
      </w:r>
      <w:r>
        <w:rPr>
          <w:w w:val="80"/>
        </w:rPr>
        <w:t>solicito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expida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mi</w:t>
      </w:r>
      <w:r>
        <w:rPr>
          <w:spacing w:val="8"/>
          <w:w w:val="80"/>
        </w:rPr>
        <w:t> </w:t>
      </w:r>
      <w:r>
        <w:rPr>
          <w:w w:val="80"/>
        </w:rPr>
        <w:t>costa</w:t>
      </w:r>
      <w:r>
        <w:rPr>
          <w:spacing w:val="8"/>
          <w:w w:val="80"/>
        </w:rPr>
        <w:t> </w:t>
      </w:r>
      <w:r>
        <w:rPr>
          <w:w w:val="80"/>
        </w:rPr>
        <w:t>CERTIFICADO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INSCRIPCIÓN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esa</w:t>
      </w:r>
      <w:r>
        <w:rPr>
          <w:spacing w:val="7"/>
          <w:w w:val="80"/>
        </w:rPr>
        <w:t> </w:t>
      </w:r>
      <w:r>
        <w:rPr>
          <w:w w:val="80"/>
        </w:rPr>
        <w:t>institución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cargo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siguiente</w:t>
      </w:r>
      <w:r>
        <w:rPr>
          <w:spacing w:val="8"/>
          <w:w w:val="80"/>
        </w:rPr>
        <w:t> </w:t>
      </w:r>
      <w:r>
        <w:rPr>
          <w:w w:val="80"/>
        </w:rPr>
        <w:t>bien</w:t>
      </w:r>
      <w:r>
        <w:rPr>
          <w:spacing w:val="6"/>
          <w:w w:val="80"/>
        </w:rPr>
        <w:t> </w:t>
      </w:r>
      <w:r>
        <w:rPr>
          <w:w w:val="80"/>
        </w:rPr>
        <w:t>inmueble:</w:t>
      </w:r>
      <w:r>
        <w:rPr>
          <w:spacing w:val="1"/>
          <w:w w:val="80"/>
        </w:rPr>
        <w:t> </w:t>
      </w:r>
      <w:r>
        <w:rPr>
          <w:rFonts w:ascii="Arial" w:hAnsi="Arial"/>
          <w:b/>
          <w:i/>
          <w:w w:val="90"/>
        </w:rPr>
        <w:t>(DESCRIPCIÓN</w:t>
      </w:r>
      <w:r>
        <w:rPr>
          <w:rFonts w:ascii="Arial" w:hAnsi="Arial"/>
          <w:b/>
          <w:i/>
          <w:spacing w:val="-9"/>
          <w:w w:val="90"/>
        </w:rPr>
        <w:t> </w:t>
      </w:r>
      <w:r>
        <w:rPr>
          <w:rFonts w:ascii="Arial" w:hAnsi="Arial"/>
          <w:b/>
          <w:i/>
          <w:w w:val="90"/>
        </w:rPr>
        <w:t>COMPLETA</w:t>
      </w:r>
      <w:r>
        <w:rPr>
          <w:rFonts w:ascii="Arial" w:hAnsi="Arial"/>
          <w:b/>
          <w:i/>
          <w:spacing w:val="-7"/>
          <w:w w:val="90"/>
        </w:rPr>
        <w:t> </w:t>
      </w:r>
      <w:r>
        <w:rPr>
          <w:rFonts w:ascii="Arial" w:hAnsi="Arial"/>
          <w:b/>
          <w:i/>
          <w:w w:val="90"/>
        </w:rPr>
        <w:t>DEL</w:t>
      </w:r>
      <w:r>
        <w:rPr>
          <w:rFonts w:ascii="Arial" w:hAnsi="Arial"/>
          <w:b/>
          <w:i/>
          <w:spacing w:val="-8"/>
          <w:w w:val="90"/>
        </w:rPr>
        <w:t> </w:t>
      </w:r>
      <w:r>
        <w:rPr>
          <w:rFonts w:ascii="Arial" w:hAnsi="Arial"/>
          <w:b/>
          <w:i/>
          <w:w w:val="90"/>
        </w:rPr>
        <w:t>INMUEBLE)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82"/>
        <w:ind w:left="492" w:right="109"/>
        <w:jc w:val="both"/>
      </w:pPr>
      <w:r>
        <w:rPr>
          <w:spacing w:val="-1"/>
          <w:w w:val="85"/>
        </w:rPr>
        <w:t>Manifestando bajo protesta de decir verdad, no tener conocimiento que dicho inmueble se encuentre inscrito a nombre de</w:t>
      </w:r>
      <w:r>
        <w:rPr>
          <w:spacing w:val="-49"/>
          <w:w w:val="85"/>
        </w:rPr>
        <w:t> </w:t>
      </w:r>
      <w:r>
        <w:rPr>
          <w:w w:val="80"/>
        </w:rPr>
        <w:t>persona</w:t>
      </w:r>
      <w:r>
        <w:rPr>
          <w:spacing w:val="18"/>
          <w:w w:val="80"/>
        </w:rPr>
        <w:t> </w:t>
      </w:r>
      <w:r>
        <w:rPr>
          <w:w w:val="80"/>
        </w:rPr>
        <w:t>alguna,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lo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acepto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responsabilidad</w:t>
      </w:r>
      <w:r>
        <w:rPr>
          <w:spacing w:val="19"/>
          <w:w w:val="80"/>
        </w:rPr>
        <w:t> </w:t>
      </w:r>
      <w:r>
        <w:rPr>
          <w:w w:val="80"/>
        </w:rPr>
        <w:t>Civil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Penal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frente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terceros</w:t>
      </w:r>
      <w:r>
        <w:rPr>
          <w:spacing w:val="20"/>
          <w:w w:val="80"/>
        </w:rPr>
        <w:t> </w:t>
      </w:r>
      <w:r>
        <w:rPr>
          <w:w w:val="80"/>
        </w:rPr>
        <w:t>pudiese</w:t>
      </w:r>
      <w:r>
        <w:rPr>
          <w:spacing w:val="19"/>
          <w:w w:val="80"/>
        </w:rPr>
        <w:t> </w:t>
      </w:r>
      <w:r>
        <w:rPr>
          <w:w w:val="80"/>
        </w:rPr>
        <w:t>resultar,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inteligencia</w:t>
      </w:r>
      <w:r>
        <w:rPr>
          <w:spacing w:val="1"/>
          <w:w w:val="80"/>
        </w:rPr>
        <w:t> </w:t>
      </w:r>
      <w:r>
        <w:rPr>
          <w:w w:val="85"/>
        </w:rPr>
        <w:t>que como interesado asumo en forma única la responsabilidad en que pudiera incurrir por los datos y documentos</w:t>
      </w:r>
      <w:r>
        <w:rPr>
          <w:spacing w:val="1"/>
          <w:w w:val="85"/>
        </w:rPr>
        <w:t> </w:t>
      </w:r>
      <w:r>
        <w:rPr>
          <w:w w:val="85"/>
        </w:rPr>
        <w:t>proporcionados ante esta instancia registral, que servirán como base para la expedición del presente certificado de ser</w:t>
      </w:r>
      <w:r>
        <w:rPr>
          <w:spacing w:val="1"/>
          <w:w w:val="85"/>
        </w:rPr>
        <w:t> </w:t>
      </w:r>
      <w:r>
        <w:rPr>
          <w:w w:val="80"/>
        </w:rPr>
        <w:t>procedente en su caso. asimismo sobre cualquier responsabilidad de cualquier tipo en caso de resultar uno o más terceros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perjudicados con relación </w:t>
      </w:r>
      <w:r>
        <w:rPr>
          <w:spacing w:val="-1"/>
          <w:w w:val="85"/>
        </w:rPr>
        <w:t>sobre algún derecho de manera total o parcial, anterior, presente o posterior sobre la ubicación,</w:t>
      </w:r>
      <w:r>
        <w:rPr>
          <w:spacing w:val="-49"/>
          <w:w w:val="85"/>
        </w:rPr>
        <w:t> </w:t>
      </w:r>
      <w:r>
        <w:rPr>
          <w:w w:val="80"/>
        </w:rPr>
        <w:t>descripción como un todo o como parte de una superficie mayor, así como sus linderos y de forma enunciativa y no limitativa</w:t>
      </w:r>
      <w:r>
        <w:rPr>
          <w:spacing w:val="1"/>
          <w:w w:val="80"/>
        </w:rPr>
        <w:t> </w:t>
      </w:r>
      <w:r>
        <w:rPr>
          <w:w w:val="80"/>
        </w:rPr>
        <w:t>afectaciones naturales o legales, gravámenes, restricciones, aseguramientos o limitaciones, inscritas o no de cualquier tipo,</w:t>
      </w:r>
      <w:r>
        <w:rPr>
          <w:spacing w:val="1"/>
          <w:w w:val="80"/>
        </w:rPr>
        <w:t> </w:t>
      </w:r>
      <w:r>
        <w:rPr>
          <w:w w:val="80"/>
        </w:rPr>
        <w:t>materia, grado o competencia o de cualquier otro orden, ya sea municipal, estatal o federal sobre el predio detallado en este</w:t>
      </w:r>
      <w:r>
        <w:rPr>
          <w:spacing w:val="1"/>
          <w:w w:val="80"/>
        </w:rPr>
        <w:t> </w:t>
      </w:r>
      <w:r>
        <w:rPr>
          <w:w w:val="90"/>
        </w:rPr>
        <w:t>documento.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3294" w:val="left" w:leader="none"/>
          <w:tab w:pos="6431" w:val="left" w:leader="none"/>
        </w:tabs>
        <w:ind w:left="492"/>
        <w:jc w:val="both"/>
      </w:pP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Cd.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w w:val="85"/>
        </w:rPr>
        <w:t>,</w:t>
      </w:r>
      <w:r>
        <w:rPr>
          <w:spacing w:val="-4"/>
          <w:w w:val="85"/>
        </w:rPr>
        <w:t> </w:t>
      </w:r>
      <w:r>
        <w:rPr>
          <w:w w:val="85"/>
        </w:rPr>
        <w:t>Sonora,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49"/>
          <w:u w:val="single"/>
        </w:rPr>
        <w:t>     </w:t>
      </w:r>
      <w:r>
        <w:rPr>
          <w:spacing w:val="50"/>
          <w:u w:val="single"/>
        </w:rPr>
        <w:t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20</w:t>
      </w:r>
      <w:r>
        <w:rPr>
          <w:spacing w:val="76"/>
          <w:u w:val="single"/>
        </w:rPr>
        <w:t> </w:t>
      </w:r>
      <w:r>
        <w:rPr>
          <w:w w:val="85"/>
        </w:rPr>
        <w:t>.</w:t>
      </w:r>
    </w:p>
    <w:p>
      <w:pPr>
        <w:pStyle w:val="BodyText"/>
      </w:pPr>
    </w:p>
    <w:p>
      <w:pPr>
        <w:pStyle w:val="BodyText"/>
        <w:ind w:left="3796" w:right="3416"/>
        <w:jc w:val="center"/>
      </w:pPr>
      <w:r>
        <w:rPr>
          <w:w w:val="80"/>
        </w:rPr>
        <w:t>Protesto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necesario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200.639999pt;margin-top:15.530593pt;width:207pt;height:.1pt;mso-position-horizontal-relative:page;mso-position-vertical-relative:paragraph;z-index:-15728128;mso-wrap-distance-left:0;mso-wrap-distance-right:0" coordorigin="4013,311" coordsize="4140,0" path="m4013,311l8153,31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5"/>
        <w:ind w:left="3795" w:right="3417"/>
        <w:jc w:val="center"/>
      </w:pPr>
      <w:r>
        <w:rPr>
          <w:w w:val="80"/>
        </w:rPr>
        <w:t>Nombre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Firma</w:t>
      </w:r>
    </w:p>
    <w:p>
      <w:pPr>
        <w:spacing w:line="242" w:lineRule="auto" w:before="93"/>
        <w:ind w:left="3330" w:right="294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BAJO PROTESTA DE DECIR VERDAD MANIFIESTO QUE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LOS DATOS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Y LOS DOCUMENTOS PROPORCIONADOS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SON AUTÉNTICOS, CIERTOS Y CORRESTOSESTOY 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ACUERDO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DATOS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ASENTADOS EN LA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PRESENTE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SOLICITUD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Title"/>
      </w:pPr>
      <w:r>
        <w:rPr/>
        <w:t>05.21DSR.P02.F13/REV.00</w:t>
      </w:r>
    </w:p>
    <w:sectPr>
      <w:type w:val="continuous"/>
      <w:pgSz w:w="12250" w:h="20170"/>
      <w:pgMar w:top="860" w:bottom="280" w:left="6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3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5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69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7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8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" w:right="11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right="246"/>
      <w:jc w:val="right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Lopez Esquer</dc:creator>
  <dc:title>SECRETARÍA DE HACIENDA</dc:title>
  <dcterms:created xsi:type="dcterms:W3CDTF">2022-02-18T20:46:17Z</dcterms:created>
  <dcterms:modified xsi:type="dcterms:W3CDTF">2022-02-18T20:46:17Z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